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9023" w14:textId="54649CBD" w:rsidR="00F358FA" w:rsidRDefault="00DE728E">
      <w:r>
        <w:t xml:space="preserve">Switch# configure terminal Switch(config)# define interface-range </w:t>
      </w:r>
      <w:proofErr w:type="spellStart"/>
      <w:r>
        <w:t>enet_list</w:t>
      </w:r>
      <w:proofErr w:type="spellEnd"/>
      <w:r>
        <w:t xml:space="preserve"> fastethernet0/1 - 4 Switch(config)# end Switch# show running-config | include define </w:t>
      </w:r>
      <w:proofErr w:type="spellStart"/>
      <w:r>
        <w:t>define</w:t>
      </w:r>
      <w:proofErr w:type="spellEnd"/>
      <w:r>
        <w:t xml:space="preserve"> interface-range </w:t>
      </w:r>
      <w:proofErr w:type="spellStart"/>
      <w:r>
        <w:t>enet_list</w:t>
      </w:r>
      <w:proofErr w:type="spellEnd"/>
      <w:r>
        <w:t xml:space="preserve"> FastEthernet0/1 - 4 This example shows how to create a multiple-interface macro named macro1: Switch# configure terminal Switch(config)# define interface-range macro1 gigabitethernet0/1 - 2, fastethernet0/5 - 7 Switch(config)# end Switch# This example shows how to enter interface range configuration mode for the interface-range macro </w:t>
      </w:r>
      <w:proofErr w:type="spellStart"/>
      <w:r>
        <w:t>enet_list</w:t>
      </w:r>
      <w:proofErr w:type="spellEnd"/>
      <w:r>
        <w:t xml:space="preserve">: Switch# configure terminal Switch(config)# interface range macro </w:t>
      </w:r>
      <w:proofErr w:type="spellStart"/>
      <w:r>
        <w:t>enet_list</w:t>
      </w:r>
      <w:proofErr w:type="spellEnd"/>
      <w:r>
        <w:t xml:space="preserve"> Switch(config-if-range)# This example shows how to delete the interface-range ma</w:t>
      </w:r>
      <w:bookmarkStart w:id="0" w:name="_GoBack"/>
      <w:bookmarkEnd w:id="0"/>
    </w:p>
    <w:sectPr w:rsidR="00F3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FD"/>
    <w:rsid w:val="000D3FFD"/>
    <w:rsid w:val="00DE728E"/>
    <w:rsid w:val="00F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4D28"/>
  <w15:chartTrackingRefBased/>
  <w15:docId w15:val="{35424777-2D97-4B8F-ACAB-86E9B47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Jenkins</dc:creator>
  <cp:keywords/>
  <dc:description/>
  <cp:lastModifiedBy>Pamela Jenkins</cp:lastModifiedBy>
  <cp:revision>1</cp:revision>
  <dcterms:created xsi:type="dcterms:W3CDTF">2018-03-26T18:28:00Z</dcterms:created>
  <dcterms:modified xsi:type="dcterms:W3CDTF">2018-03-26T19:20:00Z</dcterms:modified>
</cp:coreProperties>
</file>